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598626"/>
      <w:r w:rsidRPr="00566E3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081A7C" w:rsidRPr="00566E37" w:rsidRDefault="001E6715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081A7C" w:rsidRPr="00566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25AE">
        <w:rPr>
          <w:rFonts w:ascii="Times New Roman" w:hAnsi="Times New Roman" w:cs="Times New Roman"/>
          <w:b/>
          <w:sz w:val="24"/>
          <w:szCs w:val="24"/>
        </w:rPr>
        <w:t>от 12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="00081A7C" w:rsidRPr="00566E37">
        <w:rPr>
          <w:rFonts w:ascii="Times New Roman" w:hAnsi="Times New Roman" w:cs="Times New Roman"/>
          <w:b/>
          <w:sz w:val="24"/>
          <w:szCs w:val="24"/>
        </w:rPr>
        <w:t>.2024 г.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 xml:space="preserve">закуп способом запроса ценовых предложений </w:t>
      </w:r>
    </w:p>
    <w:p w:rsidR="00081A7C" w:rsidRPr="00566E37" w:rsidRDefault="001E6715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объявлению №3 от 05.02</w:t>
      </w:r>
      <w:r w:rsidR="00081A7C" w:rsidRPr="00566E37">
        <w:rPr>
          <w:rFonts w:ascii="Times New Roman" w:hAnsi="Times New Roman" w:cs="Times New Roman"/>
          <w:b/>
          <w:sz w:val="24"/>
          <w:szCs w:val="24"/>
        </w:rPr>
        <w:t xml:space="preserve">.2024 г. </w:t>
      </w:r>
    </w:p>
    <w:p w:rsidR="00081A7C" w:rsidRPr="00566E37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>«Приобретение лекарственных средств и МИ»</w:t>
      </w:r>
    </w:p>
    <w:p w:rsidR="00081A7C" w:rsidRPr="00566E37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1E6715" w:rsidRDefault="00081A7C" w:rsidP="00081A7C">
      <w:pPr>
        <w:pStyle w:val="a3"/>
        <w:ind w:left="6663" w:hanging="5670"/>
        <w:rPr>
          <w:rFonts w:ascii="Times New Roman" w:hAnsi="Times New Roman" w:cs="Times New Roman"/>
          <w:sz w:val="24"/>
          <w:szCs w:val="24"/>
          <w:lang w:val="en-US"/>
        </w:rPr>
      </w:pPr>
      <w:r w:rsidRPr="00566E37">
        <w:rPr>
          <w:rFonts w:ascii="Times New Roman" w:hAnsi="Times New Roman" w:cs="Times New Roman"/>
          <w:b/>
          <w:sz w:val="24"/>
          <w:szCs w:val="24"/>
        </w:rPr>
        <w:t>Заказчик/организатор</w:t>
      </w:r>
      <w:r w:rsidRPr="00566E37">
        <w:rPr>
          <w:rFonts w:ascii="Times New Roman" w:hAnsi="Times New Roman" w:cs="Times New Roman"/>
          <w:sz w:val="24"/>
          <w:szCs w:val="24"/>
        </w:rPr>
        <w:tab/>
      </w:r>
      <w:r w:rsidRPr="00566E37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</w:t>
      </w:r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Pr="0056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  <w:r w:rsidRPr="001E6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6E37">
        <w:rPr>
          <w:rFonts w:ascii="Times New Roman" w:hAnsi="Times New Roman" w:cs="Times New Roman"/>
          <w:b/>
          <w:sz w:val="24"/>
          <w:szCs w:val="24"/>
          <w:lang w:val="en-US"/>
        </w:rPr>
        <w:t>Semey</w:t>
      </w:r>
      <w:proofErr w:type="spellEnd"/>
      <w:r w:rsidRPr="001E671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1E671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1A7C" w:rsidRPr="001E6715" w:rsidRDefault="00081A7C" w:rsidP="00081A7C">
      <w:pPr>
        <w:pStyle w:val="a3"/>
        <w:tabs>
          <w:tab w:val="left" w:pos="13725"/>
        </w:tabs>
        <w:ind w:left="9204" w:hanging="9204"/>
        <w:rPr>
          <w:rFonts w:ascii="Times New Roman" w:hAnsi="Times New Roman" w:cs="Times New Roman"/>
          <w:sz w:val="24"/>
          <w:szCs w:val="24"/>
          <w:lang w:val="en-US"/>
        </w:rPr>
      </w:pPr>
    </w:p>
    <w:p w:rsidR="00081A7C" w:rsidRPr="001E6715" w:rsidRDefault="00081A7C" w:rsidP="00081A7C">
      <w:pPr>
        <w:pStyle w:val="a3"/>
        <w:tabs>
          <w:tab w:val="left" w:pos="13725"/>
        </w:tabs>
        <w:ind w:left="9204" w:hanging="9204"/>
        <w:rPr>
          <w:rFonts w:ascii="Times New Roman" w:hAnsi="Times New Roman" w:cs="Times New Roman"/>
          <w:sz w:val="24"/>
          <w:szCs w:val="24"/>
        </w:rPr>
      </w:pPr>
      <w:r w:rsidRPr="001E6715">
        <w:rPr>
          <w:rFonts w:ascii="Times New Roman" w:hAnsi="Times New Roman" w:cs="Times New Roman"/>
          <w:sz w:val="24"/>
          <w:szCs w:val="24"/>
        </w:rPr>
        <w:t>«</w:t>
      </w:r>
      <w:r w:rsidR="00C925AE">
        <w:rPr>
          <w:rFonts w:ascii="Times New Roman" w:hAnsi="Times New Roman" w:cs="Times New Roman"/>
          <w:sz w:val="24"/>
          <w:szCs w:val="24"/>
        </w:rPr>
        <w:t>12</w:t>
      </w:r>
      <w:r w:rsidRPr="001E671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E6715">
        <w:rPr>
          <w:rFonts w:ascii="Times New Roman" w:hAnsi="Times New Roman" w:cs="Times New Roman"/>
          <w:sz w:val="24"/>
          <w:szCs w:val="24"/>
        </w:rPr>
        <w:t>феврал</w:t>
      </w:r>
      <w:r w:rsidRPr="00566E37">
        <w:rPr>
          <w:rFonts w:ascii="Times New Roman" w:hAnsi="Times New Roman" w:cs="Times New Roman"/>
          <w:sz w:val="24"/>
          <w:szCs w:val="24"/>
        </w:rPr>
        <w:t>я</w:t>
      </w:r>
      <w:r w:rsidRPr="001E6715">
        <w:rPr>
          <w:rFonts w:ascii="Times New Roman" w:hAnsi="Times New Roman" w:cs="Times New Roman"/>
          <w:sz w:val="24"/>
          <w:szCs w:val="24"/>
        </w:rPr>
        <w:t xml:space="preserve">  2024</w:t>
      </w:r>
      <w:proofErr w:type="gramEnd"/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</w:rPr>
        <w:t>года</w:t>
      </w:r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</w:rPr>
        <w:t>в</w:t>
      </w:r>
      <w:r w:rsidRPr="001E6715">
        <w:rPr>
          <w:rFonts w:ascii="Times New Roman" w:hAnsi="Times New Roman" w:cs="Times New Roman"/>
          <w:sz w:val="24"/>
          <w:szCs w:val="24"/>
        </w:rPr>
        <w:t xml:space="preserve"> 12 </w:t>
      </w:r>
      <w:r w:rsidRPr="00566E37">
        <w:rPr>
          <w:rFonts w:ascii="Times New Roman" w:hAnsi="Times New Roman" w:cs="Times New Roman"/>
          <w:sz w:val="24"/>
          <w:szCs w:val="24"/>
        </w:rPr>
        <w:t>ч</w:t>
      </w:r>
      <w:r w:rsidRPr="001E6715">
        <w:rPr>
          <w:rFonts w:ascii="Times New Roman" w:hAnsi="Times New Roman" w:cs="Times New Roman"/>
          <w:sz w:val="24"/>
          <w:szCs w:val="24"/>
        </w:rPr>
        <w:t xml:space="preserve">.00 </w:t>
      </w:r>
      <w:r w:rsidRPr="00566E37">
        <w:rPr>
          <w:rFonts w:ascii="Times New Roman" w:hAnsi="Times New Roman" w:cs="Times New Roman"/>
          <w:sz w:val="24"/>
          <w:szCs w:val="24"/>
        </w:rPr>
        <w:t>мин</w:t>
      </w:r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</w:rPr>
        <w:t>в</w:t>
      </w:r>
      <w:r w:rsidRPr="001E6715">
        <w:rPr>
          <w:rFonts w:ascii="Times New Roman" w:hAnsi="Times New Roman" w:cs="Times New Roman"/>
          <w:sz w:val="24"/>
          <w:szCs w:val="24"/>
        </w:rPr>
        <w:t xml:space="preserve"> «</w:t>
      </w:r>
      <w:r w:rsidRPr="00566E37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E37">
        <w:rPr>
          <w:rFonts w:ascii="Times New Roman" w:hAnsi="Times New Roman" w:cs="Times New Roman"/>
          <w:sz w:val="24"/>
          <w:szCs w:val="24"/>
          <w:lang w:val="en-US"/>
        </w:rPr>
        <w:t>Semey</w:t>
      </w:r>
      <w:proofErr w:type="spellEnd"/>
      <w:r w:rsidRPr="001E6715">
        <w:rPr>
          <w:rFonts w:ascii="Times New Roman" w:hAnsi="Times New Roman" w:cs="Times New Roman"/>
          <w:sz w:val="24"/>
          <w:szCs w:val="24"/>
        </w:rPr>
        <w:t xml:space="preserve">» </w:t>
      </w:r>
      <w:r w:rsidRPr="00566E37">
        <w:rPr>
          <w:rFonts w:ascii="Times New Roman" w:hAnsi="Times New Roman" w:cs="Times New Roman"/>
          <w:sz w:val="24"/>
          <w:szCs w:val="24"/>
        </w:rPr>
        <w:t>по</w:t>
      </w:r>
      <w:r w:rsidRPr="001E6715">
        <w:rPr>
          <w:rFonts w:ascii="Times New Roman" w:hAnsi="Times New Roman" w:cs="Times New Roman"/>
          <w:sz w:val="24"/>
          <w:szCs w:val="24"/>
        </w:rPr>
        <w:t xml:space="preserve"> </w:t>
      </w:r>
      <w:r w:rsidRPr="00566E37">
        <w:rPr>
          <w:rFonts w:ascii="Times New Roman" w:hAnsi="Times New Roman" w:cs="Times New Roman"/>
          <w:sz w:val="24"/>
          <w:szCs w:val="24"/>
        </w:rPr>
        <w:t>адресу</w:t>
      </w:r>
      <w:r w:rsidRPr="001E67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г</w:t>
      </w:r>
      <w:r w:rsidRPr="001E6715">
        <w:rPr>
          <w:rFonts w:ascii="Times New Roman" w:hAnsi="Times New Roman" w:cs="Times New Roman"/>
          <w:sz w:val="24"/>
          <w:szCs w:val="24"/>
        </w:rPr>
        <w:t>.</w:t>
      </w:r>
      <w:r w:rsidRPr="00566E37">
        <w:rPr>
          <w:rFonts w:ascii="Times New Roman" w:hAnsi="Times New Roman" w:cs="Times New Roman"/>
          <w:sz w:val="24"/>
          <w:szCs w:val="24"/>
        </w:rPr>
        <w:t>Семей</w:t>
      </w:r>
      <w:r w:rsidRPr="001E6715">
        <w:rPr>
          <w:rFonts w:ascii="Times New Roman" w:hAnsi="Times New Roman" w:cs="Times New Roman"/>
          <w:sz w:val="24"/>
          <w:szCs w:val="24"/>
        </w:rPr>
        <w:t>,</w:t>
      </w:r>
      <w:r w:rsidRPr="00566E37">
        <w:rPr>
          <w:rFonts w:ascii="Times New Roman" w:hAnsi="Times New Roman" w:cs="Times New Roman"/>
          <w:sz w:val="24"/>
          <w:szCs w:val="24"/>
        </w:rPr>
        <w:t>ул</w:t>
      </w:r>
      <w:r w:rsidRPr="001E6715">
        <w:rPr>
          <w:rFonts w:ascii="Times New Roman" w:hAnsi="Times New Roman" w:cs="Times New Roman"/>
          <w:sz w:val="24"/>
          <w:szCs w:val="24"/>
        </w:rPr>
        <w:t>.</w:t>
      </w:r>
      <w:r w:rsidRPr="00566E37">
        <w:rPr>
          <w:rFonts w:ascii="Times New Roman" w:hAnsi="Times New Roman" w:cs="Times New Roman"/>
          <w:sz w:val="24"/>
          <w:szCs w:val="24"/>
        </w:rPr>
        <w:t>пр</w:t>
      </w:r>
      <w:r w:rsidRPr="001E6715">
        <w:rPr>
          <w:rFonts w:ascii="Times New Roman" w:hAnsi="Times New Roman" w:cs="Times New Roman"/>
          <w:sz w:val="24"/>
          <w:szCs w:val="24"/>
        </w:rPr>
        <w:t>.</w:t>
      </w:r>
      <w:r w:rsidRPr="00566E37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1E6715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 xml:space="preserve">На основании 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 объема медицинской помощи для лиц 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услуг,Приказа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 Министра </w:t>
      </w:r>
      <w:proofErr w:type="spellStart"/>
      <w:r w:rsidRPr="00566E37">
        <w:rPr>
          <w:rFonts w:ascii="Times New Roman" w:hAnsi="Times New Roman" w:cs="Times New Roman"/>
          <w:sz w:val="24"/>
          <w:szCs w:val="24"/>
        </w:rPr>
        <w:t>здавоохранения</w:t>
      </w:r>
      <w:proofErr w:type="spellEnd"/>
      <w:r w:rsidRPr="00566E37">
        <w:rPr>
          <w:rFonts w:ascii="Times New Roman" w:hAnsi="Times New Roman" w:cs="Times New Roman"/>
          <w:sz w:val="24"/>
          <w:szCs w:val="24"/>
        </w:rPr>
        <w:t xml:space="preserve"> Республики Казахстан от 7 июня 2023года №110  (далее правил) подвела итоги по закупу медицинских изделий способом запроса ценовых предложений.</w:t>
      </w:r>
    </w:p>
    <w:p w:rsidR="00081A7C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>2. Краткое описание товаров и их наименование:</w:t>
      </w:r>
    </w:p>
    <w:p w:rsidR="00C925AE" w:rsidRPr="00566E37" w:rsidRDefault="00C925AE" w:rsidP="00081A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63" w:type="dxa"/>
        <w:tblInd w:w="118" w:type="dxa"/>
        <w:tblLook w:val="04A0" w:firstRow="1" w:lastRow="0" w:firstColumn="1" w:lastColumn="0" w:noHBand="0" w:noVBand="1"/>
      </w:tblPr>
      <w:tblGrid>
        <w:gridCol w:w="700"/>
        <w:gridCol w:w="1984"/>
        <w:gridCol w:w="3260"/>
        <w:gridCol w:w="1276"/>
        <w:gridCol w:w="992"/>
        <w:gridCol w:w="1276"/>
        <w:gridCol w:w="1275"/>
      </w:tblGrid>
      <w:tr w:rsidR="001E6715" w:rsidRPr="0079109A" w:rsidTr="00C925A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15" w:rsidRPr="0079109A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15" w:rsidRPr="0079109A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15" w:rsidRPr="0079109A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15" w:rsidRPr="0079109A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15" w:rsidRPr="0079109A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15" w:rsidRPr="0079109A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15" w:rsidRPr="0079109A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925AE" w:rsidRPr="0079109A" w:rsidTr="00C925A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65*60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</w:tr>
      <w:tr w:rsidR="00C925AE" w:rsidRPr="0079109A" w:rsidTr="00C925A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мед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гигроскопич</w:t>
            </w:r>
            <w:proofErr w:type="spellEnd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мед</w:t>
            </w:r>
            <w:proofErr w:type="gramEnd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59784</w:t>
            </w:r>
          </w:p>
        </w:tc>
      </w:tr>
      <w:tr w:rsidR="00C925AE" w:rsidRPr="0079109A" w:rsidTr="00B92D4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комп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</w:tr>
      <w:tr w:rsidR="00C925AE" w:rsidRPr="0079109A" w:rsidTr="00B92D4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79109A" w:rsidRDefault="00C925AE" w:rsidP="00C9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комп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79109A" w:rsidRDefault="00C925AE" w:rsidP="00C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15540</w:t>
            </w:r>
          </w:p>
        </w:tc>
      </w:tr>
    </w:tbl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566E37">
        <w:rPr>
          <w:rFonts w:ascii="Times New Roman" w:hAnsi="Times New Roman" w:cs="Times New Roman"/>
          <w:sz w:val="24"/>
          <w:szCs w:val="24"/>
        </w:rPr>
        <w:t>3.Дата и время предоставления ценового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81"/>
        <w:gridCol w:w="4252"/>
      </w:tblGrid>
      <w:tr w:rsidR="00081A7C" w:rsidRPr="00566E37" w:rsidTr="00DA0E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предоставления заявок</w:t>
            </w:r>
          </w:p>
        </w:tc>
      </w:tr>
      <w:tr w:rsidR="00081A7C" w:rsidRPr="00566E37" w:rsidTr="00DA0E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081A7C" w:rsidP="00DA0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66E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СФ ТОО Казахская фармацевтическая компания «МЕДСЕРВИС ПЛЮС»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C" w:rsidRPr="00566E37" w:rsidRDefault="00AA6ABB" w:rsidP="00DA0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12.02.2023 г., время: 08</w:t>
            </w:r>
            <w:r w:rsidR="00081A7C" w:rsidRPr="00566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</w:tbl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>4. Наименование и местонахождение потенциального поставщика, с которым предполагается заключить договор закупа, цена договора:</w:t>
      </w: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val="kk-KZ" w:eastAsia="ru-RU"/>
        </w:rPr>
        <w:t>СФ ТОО Казахская фармацевтическая компания «МЕДСЕРВИС ПЛЮС»</w:t>
      </w:r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 РК, 071400, Область Абай, </w:t>
      </w:r>
      <w:proofErr w:type="spellStart"/>
      <w:r w:rsidRPr="00566E37">
        <w:rPr>
          <w:rFonts w:ascii="Times New Roman" w:hAnsi="Times New Roman" w:cs="Times New Roman"/>
          <w:sz w:val="24"/>
          <w:szCs w:val="24"/>
          <w:lang w:eastAsia="ru-RU"/>
        </w:rPr>
        <w:t>г.Семей,ул</w:t>
      </w:r>
      <w:proofErr w:type="spellEnd"/>
      <w:r w:rsidRPr="00566E37">
        <w:rPr>
          <w:rFonts w:ascii="Times New Roman" w:hAnsi="Times New Roman" w:cs="Times New Roman"/>
          <w:sz w:val="24"/>
          <w:szCs w:val="24"/>
          <w:lang w:eastAsia="ru-RU"/>
        </w:rPr>
        <w:t>. Красный пильщик,15</w:t>
      </w: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>5. Закуп способом ценовых предложений признать не состоявшимся по лотам.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00"/>
        <w:gridCol w:w="1984"/>
        <w:gridCol w:w="3262"/>
        <w:gridCol w:w="1277"/>
        <w:gridCol w:w="992"/>
        <w:gridCol w:w="1277"/>
        <w:gridCol w:w="1276"/>
      </w:tblGrid>
      <w:tr w:rsidR="00E502C1" w:rsidRPr="00271098" w:rsidTr="00C925AE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лота 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502C1" w:rsidRPr="00271098" w:rsidTr="00C925A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0,1%-1мл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Азарга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E502C1" w:rsidRPr="00271098" w:rsidTr="00C925A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10мг/1мл + 5мг/1мл глазные капли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111607,8</w:t>
            </w:r>
          </w:p>
        </w:tc>
      </w:tr>
      <w:tr w:rsidR="00E502C1" w:rsidRPr="00271098" w:rsidTr="00C925A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инъекции 5мг-мл 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123517,9</w:t>
            </w:r>
          </w:p>
        </w:tc>
      </w:tr>
      <w:tr w:rsidR="00E502C1" w:rsidRPr="00271098" w:rsidTr="00C925AE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Урокиназа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50,000МЕ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Бримонидин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2мг-мл 5мл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Травопрост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37560,2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5мг-мл 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76940</w:t>
            </w:r>
          </w:p>
        </w:tc>
      </w:tr>
      <w:tr w:rsidR="00E502C1" w:rsidRPr="00271098" w:rsidTr="00C925AE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мидримакс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по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глаз. капли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1% 5мл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47400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Вигамокс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0,5% -5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Глазная гель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903640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мг – 3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 №20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6226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Изокет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 мг 300 доз 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2078,41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6235,23</w:t>
            </w:r>
          </w:p>
        </w:tc>
      </w:tr>
      <w:tr w:rsidR="00E502C1" w:rsidRPr="00271098" w:rsidTr="00C925A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0,5%- 5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C1" w:rsidRPr="00271098" w:rsidRDefault="00E502C1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140571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124649,4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 мл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Тималол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3851,9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Триамцинолон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40 мг /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мл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2299,45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4001,65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6+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9763,29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биглюконат</w:t>
            </w:r>
            <w:proofErr w:type="spellEnd"/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0,05% - 100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 раствор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х/б отбеленная,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30-32, 10м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499200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Гидрокортизоновая мазь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 наружная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1%-10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602,58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Левомицетин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0,25 %10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3%-3,0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20379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Тобрамед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0,3%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2344,18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Дюфлюкан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в/в 100 мл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8176,32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50 мг №20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175,14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100 мг -15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17182,95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200 мг -15 мг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0,5%-10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4769,8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 для глаз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повязка для ран. Дышащая, предотвращает раздражение кожи. Согласно директивы 93/42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ЕЕС .Для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одноразового использования.   Обладает высокой переносимостью кожи. Не вызывает мацерацию кожи и обеспечивает полную защиту раны.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подушечка, расположенная в середине повязки, обладает прекрасной впитывающей способностью, в 8 раз большего своего веса. Повязка впитывает экссудат и предотвращает распространение бактерий. Смена повязки в течение 24-48 часов в зависимости от состояния раны.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 Нетканая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ткань,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защитная пленка,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 Идентификация волокон : 30% вискозы, 70%полиэстер Липкость:  не 24более 2.5мм .Сила кожицы  &gt;,0Н/см. Внешний вид:  повязка должна быть чистой и не протекать; внутренняя часть не должна терять липкость Флуоресценция:  не допускается. Содержание посторонних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примесей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 Наличие крахмала и декстрина  не допускается. Содержание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красителей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допускается.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Стерильность  отсутствие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аэробных, факультативных и анаэробных микроорганизмов.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312000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Система-бабочка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стерильная, одноразовая G21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48800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7,0.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7,5.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</w:t>
            </w: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трубки,манжета</w:t>
            </w:r>
            <w:proofErr w:type="spellEnd"/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8,0.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AE" w:rsidRPr="00271098" w:rsidTr="00C925AE">
        <w:trPr>
          <w:trHeight w:val="819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C925AE" w:rsidRPr="00271098" w:rsidTr="00C925A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5AE" w:rsidRPr="00271098" w:rsidRDefault="00C925AE" w:rsidP="00B9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E" w:rsidRPr="00271098" w:rsidRDefault="00C925AE" w:rsidP="00B9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A7C" w:rsidRPr="00C925AE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6. Наименование </w:t>
      </w:r>
      <w:proofErr w:type="spellStart"/>
      <w:proofErr w:type="gramStart"/>
      <w:r w:rsidRPr="00566E37">
        <w:rPr>
          <w:rFonts w:ascii="Times New Roman" w:hAnsi="Times New Roman" w:cs="Times New Roman"/>
          <w:sz w:val="24"/>
          <w:szCs w:val="24"/>
          <w:lang w:eastAsia="ru-RU"/>
        </w:rPr>
        <w:t>поставщиков,присутствовавших</w:t>
      </w:r>
      <w:proofErr w:type="spellEnd"/>
      <w:proofErr w:type="gramEnd"/>
      <w:r w:rsidRPr="00566E3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процедуре вскрытия конвертов с ценовыми предложениями: при процедуре вскрытия конвертов потенциальные поставщики. </w:t>
      </w:r>
    </w:p>
    <w:p w:rsidR="00081A7C" w:rsidRPr="00566E37" w:rsidRDefault="00081A7C" w:rsidP="00081A7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87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8167"/>
      </w:tblGrid>
      <w:tr w:rsidR="00081A7C" w:rsidRPr="00566E37" w:rsidTr="00DA0EC7">
        <w:trPr>
          <w:trHeight w:val="649"/>
        </w:trPr>
        <w:tc>
          <w:tcPr>
            <w:tcW w:w="7710" w:type="dxa"/>
          </w:tcPr>
          <w:p w:rsidR="00081A7C" w:rsidRPr="00566E37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566E37" w:rsidRDefault="0079109A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8167" w:type="dxa"/>
          </w:tcPr>
          <w:p w:rsidR="00081A7C" w:rsidRPr="00566E37" w:rsidRDefault="00081A7C" w:rsidP="00DA0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79109A" w:rsidRDefault="0079109A" w:rsidP="00DA0E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Камасова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  <w:bookmarkStart w:id="1" w:name="_GoBack"/>
            <w:bookmarkEnd w:id="1"/>
          </w:p>
        </w:tc>
      </w:tr>
      <w:bookmarkEnd w:id="0"/>
    </w:tbl>
    <w:p w:rsidR="00081A7C" w:rsidRPr="00566E37" w:rsidRDefault="00081A7C" w:rsidP="00081A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1A7C" w:rsidRPr="00566E37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1465C4" w:rsidRDefault="001465C4"/>
    <w:sectPr w:rsidR="001465C4" w:rsidSect="004E7F20">
      <w:headerReference w:type="first" r:id="rId6"/>
      <w:pgSz w:w="11906" w:h="16838"/>
      <w:pgMar w:top="567" w:right="567" w:bottom="624" w:left="426" w:header="5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90" w:rsidRDefault="00537D90">
      <w:pPr>
        <w:spacing w:after="0" w:line="240" w:lineRule="auto"/>
      </w:pPr>
      <w:r>
        <w:separator/>
      </w:r>
    </w:p>
  </w:endnote>
  <w:endnote w:type="continuationSeparator" w:id="0">
    <w:p w:rsidR="00537D90" w:rsidRDefault="0053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90" w:rsidRDefault="00537D90">
      <w:pPr>
        <w:spacing w:after="0" w:line="240" w:lineRule="auto"/>
      </w:pPr>
      <w:r>
        <w:separator/>
      </w:r>
    </w:p>
  </w:footnote>
  <w:footnote w:type="continuationSeparator" w:id="0">
    <w:p w:rsidR="00537D90" w:rsidRDefault="0053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3163"/>
      <w:gridCol w:w="3474"/>
    </w:tblGrid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» ЖШС</w:t>
          </w:r>
        </w:p>
      </w:tc>
      <w:tc>
        <w:tcPr>
          <w:tcW w:w="3127" w:type="dxa"/>
        </w:tcPr>
        <w:p w:rsidR="00B609B8" w:rsidRPr="00EB7FD4" w:rsidRDefault="00081A7C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7FD4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7014BD8B" wp14:editId="66B87FB8">
                <wp:extent cx="1813657" cy="447675"/>
                <wp:effectExtent l="0" t="0" r="0" b="0"/>
                <wp:docPr id="10" name="Рисунок 10" descr="D:\Users\Medstat\Downloads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Medstat\Downloads\логотипы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904" cy="458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ТОО </w:t>
          </w:r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EB7FD4" w:rsidRDefault="00537D90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3127" w:type="dxa"/>
        </w:tcPr>
        <w:p w:rsidR="00B609B8" w:rsidRPr="00EB7FD4" w:rsidRDefault="00537D90" w:rsidP="007753B2">
          <w:pPr>
            <w:pStyle w:val="a3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</w:tc>
      <w:tc>
        <w:tcPr>
          <w:tcW w:w="3435" w:type="dxa"/>
        </w:tcPr>
        <w:p w:rsidR="00B609B8" w:rsidRPr="00EB7FD4" w:rsidRDefault="00537D90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</w:tr>
  </w:tbl>
  <w:p w:rsidR="00B609B8" w:rsidRDefault="00537D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C"/>
    <w:rsid w:val="00081A7C"/>
    <w:rsid w:val="001465C4"/>
    <w:rsid w:val="001E6715"/>
    <w:rsid w:val="00537D90"/>
    <w:rsid w:val="0079109A"/>
    <w:rsid w:val="00AA6ABB"/>
    <w:rsid w:val="00C925AE"/>
    <w:rsid w:val="00D57009"/>
    <w:rsid w:val="00E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0641-193E-4D87-9735-AA2A599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A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81A7C"/>
  </w:style>
  <w:style w:type="paragraph" w:styleId="a5">
    <w:name w:val="header"/>
    <w:basedOn w:val="a"/>
    <w:link w:val="a6"/>
    <w:uiPriority w:val="99"/>
    <w:unhideWhenUsed/>
    <w:rsid w:val="0008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A7C"/>
  </w:style>
  <w:style w:type="table" w:styleId="a7">
    <w:name w:val="Table Grid"/>
    <w:basedOn w:val="a1"/>
    <w:uiPriority w:val="39"/>
    <w:rsid w:val="0008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2024-01-29T03:08:00Z</dcterms:created>
  <dcterms:modified xsi:type="dcterms:W3CDTF">2024-02-15T09:37:00Z</dcterms:modified>
</cp:coreProperties>
</file>